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B2" w:rsidRDefault="00825347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36"/>
        </w:rPr>
        <w:t>应聘栖霞市特殊教育学校教学职位</w:t>
      </w:r>
    </w:p>
    <w:p w:rsidR="009C58B2" w:rsidRDefault="0082534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笔试应试须知</w:t>
      </w:r>
    </w:p>
    <w:p w:rsidR="009C58B2" w:rsidRDefault="009C58B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凭准考证和身份证（缺一不可）进入考场，对号入座，在准考证存根上签字，并将准考证、身份证放在桌子座号位置，以备检查核对。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参加考试只允许携带黑色字迹的钢笔或签字笔等考试用品。与考试无关物品应存放在考场指定位置，</w:t>
      </w:r>
      <w:r>
        <w:rPr>
          <w:rFonts w:ascii="仿宋_GB2312" w:eastAsia="仿宋_GB2312" w:hint="eastAsia"/>
          <w:sz w:val="32"/>
          <w:szCs w:val="32"/>
        </w:rPr>
        <w:t>所有</w:t>
      </w:r>
      <w:r>
        <w:rPr>
          <w:rFonts w:ascii="仿宋_GB2312" w:eastAsia="仿宋_GB2312" w:hint="eastAsia"/>
          <w:sz w:val="32"/>
          <w:szCs w:val="32"/>
        </w:rPr>
        <w:t>电子产品切断电源并关闭闹铃</w:t>
      </w:r>
      <w:r>
        <w:rPr>
          <w:rFonts w:ascii="仿宋_GB2312" w:eastAsia="仿宋_GB2312" w:hint="eastAsia"/>
          <w:sz w:val="32"/>
          <w:szCs w:val="32"/>
        </w:rPr>
        <w:t>后一并上交</w:t>
      </w:r>
      <w:r>
        <w:rPr>
          <w:rFonts w:ascii="仿宋_GB2312" w:eastAsia="仿宋_GB2312" w:hint="eastAsia"/>
          <w:sz w:val="32"/>
          <w:szCs w:val="32"/>
        </w:rPr>
        <w:t>，开考后应考人员之间不得传递任何物品，否则按违纪处理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取消考试资格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考场内须保持安静，禁止交头接耳、窥视他人试卷或交换试卷。熟知《事业单位公开招聘违纪违规行为处理规定》（人社部令第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号），自觉遵守“考场规则”，如有违纪违规行为，将按规定严肃处理。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考试实行全场封闭，开考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分钟后考生不得入场，考试结束前不得提前交卷离场。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考试开始，应试人员须按要求在试卷和答题纸上正确填写姓名、准考证号等相关信息，使用规定的作答工具在指定的题号和区域内作答，不得做任何标记或留有任何透露个人信息的内容，否则</w:t>
      </w:r>
      <w:r>
        <w:rPr>
          <w:rFonts w:ascii="仿宋_GB2312" w:eastAsia="仿宋_GB2312" w:hint="eastAsia"/>
          <w:sz w:val="32"/>
          <w:szCs w:val="32"/>
        </w:rPr>
        <w:t>取消考试成绩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考试期间不得要求监考人员解释试题。如遇试卷分发错误、页</w:t>
      </w:r>
      <w:r>
        <w:rPr>
          <w:rFonts w:ascii="仿宋_GB2312" w:eastAsia="仿宋_GB2312" w:hint="eastAsia"/>
          <w:sz w:val="32"/>
          <w:szCs w:val="32"/>
        </w:rPr>
        <w:t>码序号不对、字迹模糊等问题，可举手询问。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7.</w:t>
      </w:r>
      <w:r>
        <w:rPr>
          <w:rFonts w:ascii="仿宋_GB2312" w:eastAsia="仿宋_GB2312" w:hint="eastAsia"/>
          <w:sz w:val="32"/>
          <w:szCs w:val="32"/>
        </w:rPr>
        <w:t>应试人员考试期间发现违规、违纪等相关问题，应当场举报。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考试结束铃响，应立即停止答题，将试卷、答题纸分别反面向上放在桌子上。经监考人员允许后，应试人员方可离开考场，不得将试卷、答题纸、草稿纸带出或传出考场。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考试期间，不得以任何形式抄录试题、答案及相关内容，否则按违纪处理。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阅卷过程中将采用技术手段对试卷进行雷同检测，对被甄别为雷同的答卷，将给</w:t>
      </w:r>
      <w:r>
        <w:rPr>
          <w:rFonts w:ascii="仿宋_GB2312" w:eastAsia="仿宋_GB2312" w:hint="eastAsia"/>
          <w:sz w:val="32"/>
          <w:szCs w:val="32"/>
        </w:rPr>
        <w:t>予</w:t>
      </w:r>
      <w:r>
        <w:rPr>
          <w:rFonts w:ascii="仿宋_GB2312" w:eastAsia="仿宋_GB2312" w:hint="eastAsia"/>
          <w:sz w:val="32"/>
          <w:szCs w:val="32"/>
        </w:rPr>
        <w:t>考试成绩无效的处理。应试人员的违纪情况将纳入考试诚信档案库，向社会和用人单位提供查询服务。</w:t>
      </w:r>
    </w:p>
    <w:p w:rsidR="009C58B2" w:rsidRDefault="00825347">
      <w:pPr>
        <w:pStyle w:val="a5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温馨提示：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应试人员应提前合理安排行程。注意人身财产安全，以免影响正常考试。</w:t>
      </w:r>
    </w:p>
    <w:p w:rsidR="009C58B2" w:rsidRDefault="0082534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请妥善保管</w:t>
      </w:r>
      <w:r>
        <w:rPr>
          <w:rFonts w:ascii="仿宋_GB2312" w:eastAsia="仿宋_GB2312" w:hint="eastAsia"/>
          <w:sz w:val="32"/>
          <w:szCs w:val="32"/>
        </w:rPr>
        <w:t>笔试</w:t>
      </w:r>
      <w:r>
        <w:rPr>
          <w:rFonts w:ascii="仿宋_GB2312" w:eastAsia="仿宋_GB2312" w:hint="eastAsia"/>
          <w:sz w:val="32"/>
          <w:szCs w:val="32"/>
        </w:rPr>
        <w:t>准考证，以备成绩查询和面试时使用。成绩查询网站：</w:t>
      </w:r>
      <w:r>
        <w:rPr>
          <w:rFonts w:ascii="仿宋_GB2312" w:eastAsia="仿宋_GB2312" w:hint="eastAsia"/>
          <w:sz w:val="32"/>
          <w:szCs w:val="32"/>
        </w:rPr>
        <w:t>http://www.sdqixia.gov.cn</w:t>
      </w:r>
    </w:p>
    <w:sectPr w:rsidR="009C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BC"/>
    <w:rsid w:val="000B24B8"/>
    <w:rsid w:val="000B2EEF"/>
    <w:rsid w:val="00196B37"/>
    <w:rsid w:val="002E72D4"/>
    <w:rsid w:val="00324430"/>
    <w:rsid w:val="00371B08"/>
    <w:rsid w:val="003815B9"/>
    <w:rsid w:val="004265A0"/>
    <w:rsid w:val="00434AF9"/>
    <w:rsid w:val="00510D4C"/>
    <w:rsid w:val="00660F06"/>
    <w:rsid w:val="006F3C5B"/>
    <w:rsid w:val="007D44CB"/>
    <w:rsid w:val="007E539F"/>
    <w:rsid w:val="00825347"/>
    <w:rsid w:val="008D0392"/>
    <w:rsid w:val="008D0FBC"/>
    <w:rsid w:val="00973A1A"/>
    <w:rsid w:val="009C58B2"/>
    <w:rsid w:val="00A53246"/>
    <w:rsid w:val="00AD71C2"/>
    <w:rsid w:val="00C531EC"/>
    <w:rsid w:val="00F05DF3"/>
    <w:rsid w:val="0730376A"/>
    <w:rsid w:val="09182617"/>
    <w:rsid w:val="30882940"/>
    <w:rsid w:val="487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2019-09-30T08:38:00Z</dcterms:created>
  <dcterms:modified xsi:type="dcterms:W3CDTF">2019-09-30T08:38:00Z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